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43" w:rsidRDefault="007D14D6">
      <w:pPr>
        <w:rPr>
          <w:b/>
        </w:rPr>
      </w:pPr>
      <w:r w:rsidRPr="007D14D6">
        <w:rPr>
          <w:b/>
        </w:rPr>
        <w:t xml:space="preserve">Modely </w:t>
      </w:r>
      <w:proofErr w:type="spellStart"/>
      <w:r w:rsidRPr="007D14D6">
        <w:rPr>
          <w:b/>
        </w:rPr>
        <w:t>mikroeliminace</w:t>
      </w:r>
      <w:proofErr w:type="spellEnd"/>
      <w:r w:rsidRPr="007D14D6">
        <w:rPr>
          <w:b/>
        </w:rPr>
        <w:t xml:space="preserve"> hepatitidy C v Jihočeském kraji</w:t>
      </w:r>
    </w:p>
    <w:p w:rsidR="007D14D6" w:rsidRDefault="007D14D6">
      <w:proofErr w:type="spellStart"/>
      <w:proofErr w:type="gramStart"/>
      <w:r>
        <w:t>P.Filipová</w:t>
      </w:r>
      <w:proofErr w:type="spellEnd"/>
      <w:proofErr w:type="gramEnd"/>
      <w:r>
        <w:t xml:space="preserve">, </w:t>
      </w:r>
      <w:proofErr w:type="spellStart"/>
      <w:r>
        <w:t>A</w:t>
      </w:r>
      <w:proofErr w:type="spellEnd"/>
      <w:r>
        <w:t>.</w:t>
      </w:r>
      <w:proofErr w:type="spellStart"/>
      <w:r>
        <w:t>Chrdle</w:t>
      </w:r>
      <w:proofErr w:type="spellEnd"/>
      <w:r>
        <w:t xml:space="preserve">, </w:t>
      </w:r>
      <w:proofErr w:type="spellStart"/>
      <w:r>
        <w:t>M</w:t>
      </w:r>
      <w:proofErr w:type="spellEnd"/>
      <w:r>
        <w:t>.</w:t>
      </w:r>
      <w:proofErr w:type="spellStart"/>
      <w:r>
        <w:t>Roblová</w:t>
      </w:r>
      <w:proofErr w:type="spellEnd"/>
      <w:r>
        <w:t xml:space="preserve">, </w:t>
      </w:r>
      <w:proofErr w:type="spellStart"/>
      <w:r>
        <w:t>V</w:t>
      </w:r>
      <w:proofErr w:type="spellEnd"/>
      <w:r>
        <w:t>.</w:t>
      </w:r>
      <w:proofErr w:type="spellStart"/>
      <w:r>
        <w:t>Hnetilová</w:t>
      </w:r>
      <w:proofErr w:type="spellEnd"/>
    </w:p>
    <w:p w:rsidR="007D14D6" w:rsidRDefault="007D14D6"/>
    <w:p w:rsidR="007D14D6" w:rsidRPr="007D14D6" w:rsidRDefault="00521802">
      <w:r>
        <w:t>W</w:t>
      </w:r>
      <w:r w:rsidR="007D14D6">
        <w:t xml:space="preserve">HO stanovila cíl, do roku 2030 eliminovat virovou hepatitidu C. V souladu s tímto cílem provádíme řadu praktických </w:t>
      </w:r>
      <w:proofErr w:type="gramStart"/>
      <w:r w:rsidR="007D14D6">
        <w:t>kroků</w:t>
      </w:r>
      <w:r>
        <w:t>,</w:t>
      </w:r>
      <w:r w:rsidR="007D14D6">
        <w:t xml:space="preserve">  abychom</w:t>
      </w:r>
      <w:proofErr w:type="gramEnd"/>
      <w:r w:rsidR="007D14D6">
        <w:t xml:space="preserve"> pacienty vyhledávali, umožnili jim přístup k diagnostice, léčbě a péči následující po léčbě. Hlavní rizikovou skupinou jsou aktivní i bývalí uživatelé drog a osoby ve výkonu trestu. Proto jsme navázali spolupráci nejen s okresními </w:t>
      </w:r>
      <w:proofErr w:type="spellStart"/>
      <w:r w:rsidR="007D14D6">
        <w:t>gastronterology</w:t>
      </w:r>
      <w:proofErr w:type="spellEnd"/>
      <w:r w:rsidR="007D14D6">
        <w:t>, ale i s </w:t>
      </w:r>
      <w:proofErr w:type="spellStart"/>
      <w:r w:rsidR="007D14D6">
        <w:t>adiktologickými</w:t>
      </w:r>
      <w:proofErr w:type="spellEnd"/>
      <w:r w:rsidR="007D14D6">
        <w:t xml:space="preserve"> službami a </w:t>
      </w:r>
      <w:proofErr w:type="spellStart"/>
      <w:r w:rsidR="007D14D6">
        <w:t>nízkoprahovými</w:t>
      </w:r>
      <w:proofErr w:type="spellEnd"/>
      <w:r w:rsidR="007D14D6">
        <w:t xml:space="preserve"> kontaktními centry terénní sociální péče, s Psychiatrickou léčebnou Červený Dvůr a zdravotním střediskem věznice v Českých Budějovicích. </w:t>
      </w:r>
      <w:r>
        <w:t xml:space="preserve">Tyto aktivity umožnily úspěšné  </w:t>
      </w:r>
      <w:proofErr w:type="spellStart"/>
      <w:r>
        <w:t>odléčení</w:t>
      </w:r>
      <w:proofErr w:type="spellEnd"/>
      <w:r>
        <w:t xml:space="preserve"> 85 pacientů za rok.</w:t>
      </w:r>
    </w:p>
    <w:p w:rsidR="007D14D6" w:rsidRDefault="007D14D6">
      <w:pPr>
        <w:rPr>
          <w:b/>
        </w:rPr>
      </w:pPr>
    </w:p>
    <w:p w:rsidR="007D14D6" w:rsidRPr="007D14D6" w:rsidRDefault="007D14D6"/>
    <w:sectPr w:rsidR="007D14D6" w:rsidRPr="007D14D6" w:rsidSect="000E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14D6"/>
    <w:rsid w:val="000E2143"/>
    <w:rsid w:val="00521802"/>
    <w:rsid w:val="007D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1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infzas1</dc:creator>
  <cp:lastModifiedBy>infzas1</cp:lastModifiedBy>
  <cp:revision>1</cp:revision>
  <dcterms:created xsi:type="dcterms:W3CDTF">2021-01-30T10:33:00Z</dcterms:created>
  <dcterms:modified xsi:type="dcterms:W3CDTF">2021-01-30T10:47:00Z</dcterms:modified>
</cp:coreProperties>
</file>